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76E5F" w:rsidRDefault="00376E5F" w:rsidP="00FC1411">
      <w:pPr>
        <w:tabs>
          <w:tab w:val="left" w:pos="6156"/>
        </w:tabs>
        <w:spacing w:after="0" w:line="240" w:lineRule="auto"/>
        <w:rPr>
          <w:rFonts w:cs="Times New Roman"/>
          <w:bCs/>
          <w:color w:val="000000"/>
          <w:sz w:val="20"/>
          <w:szCs w:val="20"/>
        </w:rPr>
      </w:pPr>
    </w:p>
    <w:p w:rsidR="00376E5F" w:rsidRPr="009969E2" w:rsidRDefault="00492E4C" w:rsidP="00FC1411">
      <w:pPr>
        <w:tabs>
          <w:tab w:val="left" w:pos="6156"/>
        </w:tabs>
        <w:spacing w:after="0" w:line="240" w:lineRule="auto"/>
        <w:rPr>
          <w:rFonts w:cs="Times New Roman"/>
          <w:bCs/>
          <w:color w:val="000000"/>
          <w:sz w:val="20"/>
          <w:szCs w:val="20"/>
        </w:rPr>
      </w:pPr>
      <w:r>
        <w:rPr>
          <w:rFonts w:cs="Times New Roman"/>
          <w:bCs/>
          <w:color w:val="000000"/>
          <w:sz w:val="20"/>
          <w:szCs w:val="20"/>
        </w:rPr>
        <w:t xml:space="preserve">Príloha č. 1 </w:t>
      </w:r>
      <w:r w:rsidRPr="00492E4C">
        <w:rPr>
          <w:rFonts w:cs="Times New Roman"/>
          <w:bCs/>
          <w:color w:val="000000"/>
          <w:sz w:val="20"/>
          <w:szCs w:val="20"/>
        </w:rPr>
        <w:t>Výzv</w:t>
      </w:r>
      <w:r>
        <w:rPr>
          <w:rFonts w:cs="Times New Roman"/>
          <w:bCs/>
          <w:color w:val="000000"/>
          <w:sz w:val="20"/>
          <w:szCs w:val="20"/>
        </w:rPr>
        <w:t>y</w:t>
      </w:r>
      <w:r w:rsidRPr="00492E4C">
        <w:rPr>
          <w:rFonts w:cs="Times New Roman"/>
          <w:bCs/>
          <w:color w:val="000000"/>
          <w:sz w:val="20"/>
          <w:szCs w:val="20"/>
        </w:rPr>
        <w:t xml:space="preserve"> č</w:t>
      </w:r>
      <w:r w:rsidR="00456973">
        <w:rPr>
          <w:rFonts w:cs="Times New Roman"/>
          <w:bCs/>
          <w:color w:val="000000"/>
          <w:sz w:val="20"/>
          <w:szCs w:val="20"/>
        </w:rPr>
        <w:t xml:space="preserve">. </w:t>
      </w:r>
      <w:r w:rsidR="00456973" w:rsidRPr="00456973">
        <w:rPr>
          <w:rFonts w:cs="Times New Roman"/>
          <w:bCs/>
          <w:color w:val="000000"/>
          <w:sz w:val="20"/>
          <w:szCs w:val="20"/>
        </w:rPr>
        <w:t>0</w:t>
      </w:r>
      <w:r w:rsidR="00C95C20">
        <w:rPr>
          <w:rFonts w:cs="Times New Roman"/>
          <w:bCs/>
          <w:color w:val="000000"/>
          <w:sz w:val="20"/>
          <w:szCs w:val="20"/>
        </w:rPr>
        <w:t>3</w:t>
      </w:r>
      <w:r w:rsidR="00456973" w:rsidRPr="00456973">
        <w:rPr>
          <w:rFonts w:cs="Times New Roman"/>
          <w:bCs/>
          <w:color w:val="000000"/>
          <w:sz w:val="20"/>
          <w:szCs w:val="20"/>
        </w:rPr>
        <w:t>_VSP SG_ 20</w:t>
      </w:r>
      <w:r w:rsidR="00C95C20">
        <w:rPr>
          <w:rFonts w:cs="Times New Roman"/>
          <w:bCs/>
          <w:color w:val="000000"/>
          <w:sz w:val="20"/>
          <w:szCs w:val="20"/>
        </w:rPr>
        <w:t>20</w:t>
      </w:r>
      <w:r w:rsidR="00456973" w:rsidRPr="00456973">
        <w:rPr>
          <w:rFonts w:cs="Times New Roman"/>
          <w:bCs/>
          <w:color w:val="000000"/>
          <w:sz w:val="20"/>
          <w:szCs w:val="20"/>
        </w:rPr>
        <w:t>_OH_</w:t>
      </w:r>
      <w:r w:rsidR="00C95C20">
        <w:rPr>
          <w:rFonts w:cs="Times New Roman"/>
          <w:bCs/>
          <w:color w:val="000000"/>
          <w:sz w:val="20"/>
          <w:szCs w:val="20"/>
        </w:rPr>
        <w:t>4.1</w:t>
      </w:r>
      <w:r w:rsidR="00FC5E8A">
        <w:rPr>
          <w:rFonts w:cs="Times New Roman"/>
          <w:bCs/>
          <w:color w:val="000000"/>
          <w:sz w:val="20"/>
          <w:szCs w:val="20"/>
        </w:rPr>
        <w:t xml:space="preserve"> </w:t>
      </w:r>
      <w:r w:rsidRPr="00492E4C">
        <w:rPr>
          <w:rFonts w:cs="Times New Roman"/>
          <w:bCs/>
          <w:color w:val="000000"/>
          <w:sz w:val="20"/>
          <w:szCs w:val="20"/>
        </w:rPr>
        <w:t>na výber odborných hodnotiteľov  pre žiadosti o nenávratný finančný príspevok</w:t>
      </w:r>
    </w:p>
    <w:p w:rsidR="00492E4C" w:rsidRDefault="00FC1411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</w:p>
    <w:p w:rsidR="00492E4C" w:rsidRDefault="00492E4C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b/>
          <w:sz w:val="28"/>
          <w:szCs w:val="28"/>
        </w:rPr>
      </w:pPr>
    </w:p>
    <w:p w:rsidR="00E07A3C" w:rsidRPr="00376E5F" w:rsidRDefault="00E07A3C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b/>
          <w:noProof/>
          <w:sz w:val="28"/>
          <w:szCs w:val="28"/>
        </w:rPr>
      </w:pPr>
      <w:r w:rsidRPr="00376E5F">
        <w:rPr>
          <w:b/>
          <w:sz w:val="28"/>
          <w:szCs w:val="28"/>
        </w:rPr>
        <w:t xml:space="preserve">Žiadosť o zaradenie </w:t>
      </w:r>
      <w:r w:rsidR="00EE433F" w:rsidRPr="00376E5F">
        <w:rPr>
          <w:b/>
          <w:sz w:val="28"/>
          <w:szCs w:val="28"/>
        </w:rPr>
        <w:t xml:space="preserve"> do zoznamu odborných hodnotiteľov</w:t>
      </w:r>
    </w:p>
    <w:p w:rsidR="00492E4C" w:rsidRDefault="00492E4C" w:rsidP="00376E5F">
      <w:pPr>
        <w:spacing w:after="0"/>
        <w:jc w:val="both"/>
      </w:pPr>
    </w:p>
    <w:p w:rsidR="007C0DE9" w:rsidRPr="00E07A3C" w:rsidRDefault="00E07A3C" w:rsidP="00376E5F">
      <w:pPr>
        <w:spacing w:after="0"/>
        <w:jc w:val="both"/>
      </w:pPr>
      <w:r w:rsidRPr="00E07A3C"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73"/>
        <w:gridCol w:w="6989"/>
      </w:tblGrid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Titul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Meno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Priezvisko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Trvalé bydlisko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Rodné číslo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Telefónne číslo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E-mail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</w:tbl>
    <w:p w:rsidR="00376E5F" w:rsidRDefault="00376E5F" w:rsidP="00376E5F">
      <w:pPr>
        <w:spacing w:after="0"/>
        <w:ind w:firstLine="708"/>
        <w:jc w:val="center"/>
        <w:rPr>
          <w:rFonts w:eastAsia="Calibri" w:cs="Times New Roman"/>
        </w:rPr>
      </w:pPr>
    </w:p>
    <w:p w:rsidR="002743F3" w:rsidRDefault="00E07A3C" w:rsidP="00492E4C">
      <w:pPr>
        <w:spacing w:after="0"/>
        <w:ind w:firstLine="708"/>
        <w:jc w:val="center"/>
        <w:rPr>
          <w:rFonts w:eastAsia="Calibri" w:cs="Times New Roman"/>
        </w:rPr>
      </w:pPr>
      <w:r w:rsidRPr="00E07A3C">
        <w:rPr>
          <w:rFonts w:eastAsia="Calibri" w:cs="Times New Roman"/>
        </w:rPr>
        <w:t>týmto</w:t>
      </w:r>
    </w:p>
    <w:p w:rsidR="00492E4C" w:rsidRPr="00E07A3C" w:rsidRDefault="00492E4C" w:rsidP="00492E4C">
      <w:pPr>
        <w:spacing w:after="0"/>
        <w:ind w:firstLine="708"/>
        <w:jc w:val="center"/>
        <w:rPr>
          <w:rFonts w:eastAsia="Calibri" w:cs="Times New Roman"/>
        </w:rPr>
      </w:pPr>
    </w:p>
    <w:p w:rsidR="000C027F" w:rsidRDefault="002743F3" w:rsidP="009C1D73">
      <w:pPr>
        <w:jc w:val="both"/>
        <w:rPr>
          <w:rFonts w:eastAsia="Calibri" w:cs="Times New Roman"/>
          <w:i/>
        </w:rPr>
      </w:pPr>
      <w:r>
        <w:rPr>
          <w:rFonts w:eastAsia="Calibri" w:cs="Times New Roman"/>
        </w:rPr>
        <w:t>Ž</w:t>
      </w:r>
      <w:r w:rsidR="00E07A3C" w:rsidRPr="00597F82">
        <w:rPr>
          <w:rFonts w:eastAsia="Calibri" w:cs="Times New Roman"/>
        </w:rPr>
        <w:t xml:space="preserve">iadam o zaradenie </w:t>
      </w:r>
      <w:r w:rsidR="00EE433F" w:rsidRPr="00597F82">
        <w:rPr>
          <w:rFonts w:eastAsia="Calibri" w:cs="Times New Roman"/>
        </w:rPr>
        <w:t>do zoznamu odborných hodnotiteľov</w:t>
      </w:r>
      <w:r w:rsidR="00E07A3C" w:rsidRPr="00597F82">
        <w:rPr>
          <w:rFonts w:eastAsia="Calibri" w:cs="Times New Roman"/>
        </w:rPr>
        <w:t xml:space="preserve"> v</w:t>
      </w:r>
      <w:r w:rsidR="00830FF3">
        <w:rPr>
          <w:rFonts w:eastAsia="Calibri" w:cs="Times New Roman"/>
        </w:rPr>
        <w:t xml:space="preserve"> </w:t>
      </w:r>
      <w:r w:rsidR="00E07A3C" w:rsidRPr="00597F82">
        <w:rPr>
          <w:rFonts w:eastAsia="Calibri" w:cs="Times New Roman"/>
        </w:rPr>
        <w:t>rámci</w:t>
      </w:r>
      <w:r w:rsidR="00830FF3">
        <w:rPr>
          <w:rFonts w:eastAsia="Calibri" w:cs="Times New Roman"/>
        </w:rPr>
        <w:t xml:space="preserve"> </w:t>
      </w:r>
      <w:r w:rsidR="00E07A3C" w:rsidRPr="00597F82">
        <w:rPr>
          <w:rFonts w:eastAsia="Calibri" w:cs="Times New Roman"/>
        </w:rPr>
        <w:t>stratégie miestneho rozvoja vedeného komunitou</w:t>
      </w:r>
      <w:r w:rsidR="00830FF3">
        <w:rPr>
          <w:rFonts w:eastAsia="Calibri" w:cs="Times New Roman"/>
        </w:rPr>
        <w:t xml:space="preserve"> </w:t>
      </w:r>
      <w:r w:rsidR="00456973" w:rsidRPr="00E52E8A">
        <w:rPr>
          <w:rFonts w:cstheme="minorHAnsi"/>
          <w:color w:val="000000"/>
        </w:rPr>
        <w:t>Stratégia CLLD Stredný Gemer 2016 – 2023</w:t>
      </w:r>
      <w:r w:rsidR="00830FF3">
        <w:rPr>
          <w:rFonts w:cstheme="minorHAnsi"/>
          <w:color w:val="000000"/>
        </w:rPr>
        <w:t xml:space="preserve"> </w:t>
      </w:r>
      <w:r w:rsidR="007C0DE9" w:rsidRPr="00597F82">
        <w:rPr>
          <w:color w:val="000000" w:themeColor="text1"/>
        </w:rPr>
        <w:t>(ďalej len „stratégia CLLD“) pre Program rozvoja vidieka SR 2014 - 2020 (ďalej len „PRV SR“)</w:t>
      </w:r>
      <w:r>
        <w:rPr>
          <w:rFonts w:eastAsia="Calibri" w:cs="Times New Roman"/>
        </w:rPr>
        <w:t xml:space="preserve">, </w:t>
      </w:r>
      <w:proofErr w:type="spellStart"/>
      <w:r w:rsidR="007A531C" w:rsidRPr="002743F3">
        <w:rPr>
          <w:rFonts w:eastAsia="Calibri" w:cs="Times New Roman"/>
        </w:rPr>
        <w:t>podopatrenie</w:t>
      </w:r>
      <w:proofErr w:type="spellEnd"/>
      <w:r w:rsidR="007A531C">
        <w:rPr>
          <w:rStyle w:val="Odkaznapoznmkupodiarou"/>
          <w:rFonts w:eastAsia="Calibri" w:cs="Times New Roman"/>
        </w:rPr>
        <w:footnoteReference w:id="1"/>
      </w:r>
      <w:r w:rsidR="007C0DE9" w:rsidRPr="002743F3">
        <w:rPr>
          <w:rFonts w:eastAsia="Calibri" w:cs="Times New Roman"/>
        </w:rPr>
        <w:t>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65"/>
        <w:gridCol w:w="8397"/>
      </w:tblGrid>
      <w:tr w:rsidR="007A531C" w:rsidTr="00C95C20">
        <w:tc>
          <w:tcPr>
            <w:tcW w:w="665" w:type="dxa"/>
            <w:vAlign w:val="center"/>
          </w:tcPr>
          <w:p w:rsidR="007A531C" w:rsidRPr="0023590D" w:rsidRDefault="007A531C" w:rsidP="00C22901">
            <w:pPr>
              <w:spacing w:after="0"/>
              <w:jc w:val="center"/>
              <w:rPr>
                <w:rFonts w:cs="Arial"/>
                <w:b/>
                <w:color w:val="000000" w:themeColor="text1"/>
              </w:rPr>
            </w:pPr>
          </w:p>
        </w:tc>
        <w:tc>
          <w:tcPr>
            <w:tcW w:w="8397" w:type="dxa"/>
            <w:vAlign w:val="center"/>
          </w:tcPr>
          <w:p w:rsidR="007A531C" w:rsidRPr="0023590D" w:rsidRDefault="00C95C20" w:rsidP="00C22901">
            <w:pPr>
              <w:spacing w:after="0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4.1</w:t>
            </w:r>
            <w:r w:rsidR="007A531C" w:rsidRPr="0023590D">
              <w:rPr>
                <w:rFonts w:cs="Times New Roman"/>
                <w:color w:val="000000" w:themeColor="text1"/>
              </w:rPr>
              <w:t xml:space="preserve"> - </w:t>
            </w:r>
            <w:r w:rsidRPr="00C95C20">
              <w:rPr>
                <w:rFonts w:eastAsia="Times New Roman"/>
                <w:bCs/>
                <w:szCs w:val="24"/>
              </w:rPr>
              <w:t>Podpora na investície do existujúcich poľnohospodárskych podnikov</w:t>
            </w:r>
          </w:p>
        </w:tc>
      </w:tr>
    </w:tbl>
    <w:p w:rsidR="007A531C" w:rsidRDefault="007A531C" w:rsidP="00597F82">
      <w:pPr>
        <w:jc w:val="both"/>
      </w:pPr>
    </w:p>
    <w:p w:rsidR="003E4F1E" w:rsidRDefault="002743F3" w:rsidP="00597F82">
      <w:pPr>
        <w:jc w:val="both"/>
      </w:pPr>
      <w:r w:rsidRPr="005C6ABD">
        <w:t>Zároveň Vám týmto</w:t>
      </w:r>
      <w:r w:rsidR="00830FF3">
        <w:t xml:space="preserve"> </w:t>
      </w:r>
      <w:r w:rsidR="00E07A3C" w:rsidRPr="00597F82">
        <w:rPr>
          <w:rFonts w:eastAsia="Calibri" w:cs="Times New Roman"/>
        </w:rPr>
        <w:t>udeľujem súhlas so</w:t>
      </w:r>
      <w:r w:rsidR="003E4F1E" w:rsidRPr="00597F82">
        <w:t xml:space="preserve"> spracúvaním a uchovávaním mojich osobných údajov</w:t>
      </w:r>
      <w:r w:rsidR="00E07A3C" w:rsidRPr="00597F82">
        <w:rPr>
          <w:rFonts w:eastAsia="Calibri" w:cs="Times New Roman"/>
        </w:rPr>
        <w:t xml:space="preserve"> uvedených v žiadosti </w:t>
      </w:r>
      <w:r w:rsidR="00B2061F" w:rsidRPr="00597F82">
        <w:t>o zaradenie  do zoznamu odborných hodnotiteľov</w:t>
      </w:r>
      <w:r w:rsidR="00B2061F" w:rsidRPr="00597F82">
        <w:rPr>
          <w:rFonts w:eastAsia="Calibri" w:cs="Times New Roman"/>
        </w:rPr>
        <w:t xml:space="preserve"> v </w:t>
      </w:r>
      <w:r w:rsidR="00E07A3C" w:rsidRPr="00597F82">
        <w:rPr>
          <w:rFonts w:eastAsia="Calibri" w:cs="Times New Roman"/>
        </w:rPr>
        <w:t>životopise a osobných údajov získaných z ostatných priložených d</w:t>
      </w:r>
      <w:r w:rsidR="00B52B11" w:rsidRPr="00597F82">
        <w:rPr>
          <w:rFonts w:eastAsia="Calibri" w:cs="Times New Roman"/>
        </w:rPr>
        <w:t xml:space="preserve">okumentov k žiadosti, </w:t>
      </w:r>
      <w:r w:rsidR="003E4F1E" w:rsidRPr="00597F82">
        <w:t xml:space="preserve">v zmysle čl. 6 ods. 1 písm. a) Nariadenia EP a Rady EÚ č. 2016/679 o ochrane fyzických osôb pri spracúvaní osobných údajov </w:t>
      </w:r>
      <w:r w:rsidR="00A34A2C">
        <w:br/>
      </w:r>
      <w:r w:rsidR="003E4F1E" w:rsidRPr="00597F82">
        <w:t xml:space="preserve">a o voľnom pohybe takýchto údajov, ktorým sa zrušuje smernica 95/46/ES (všeobecné nariadenie </w:t>
      </w:r>
      <w:r w:rsidR="00A34A2C">
        <w:br/>
      </w:r>
      <w:r w:rsidR="003E4F1E" w:rsidRPr="00597F82">
        <w:t>o ochrane údajov, ďalej len „Nariadenie GDPR“)</w:t>
      </w:r>
    </w:p>
    <w:p w:rsidR="003E4F1E" w:rsidRPr="00E52E8A" w:rsidRDefault="009F7F74" w:rsidP="00376E5F">
      <w:pPr>
        <w:pStyle w:val="Normlnywebov"/>
        <w:numPr>
          <w:ilvl w:val="0"/>
          <w:numId w:val="13"/>
        </w:numPr>
        <w:spacing w:before="120" w:beforeAutospacing="0" w:after="120" w:afterAutospacing="0"/>
        <w:ind w:left="709"/>
        <w:jc w:val="both"/>
        <w:rPr>
          <w:rFonts w:asciiTheme="minorHAnsi" w:hAnsiTheme="minorHAnsi" w:cstheme="majorHAnsi"/>
          <w:sz w:val="22"/>
          <w:szCs w:val="22"/>
        </w:rPr>
      </w:pPr>
      <w:r w:rsidRPr="00597F82">
        <w:rPr>
          <w:rFonts w:asciiTheme="minorHAnsi" w:eastAsia="Calibri" w:hAnsiTheme="minorHAnsi"/>
          <w:sz w:val="22"/>
          <w:szCs w:val="22"/>
        </w:rPr>
        <w:t xml:space="preserve">miestnej akčnej skupine </w:t>
      </w:r>
      <w:r w:rsidR="00E52E8A">
        <w:rPr>
          <w:rFonts w:asciiTheme="minorHAnsi" w:eastAsia="Calibri" w:hAnsiTheme="minorHAnsi"/>
          <w:sz w:val="22"/>
          <w:szCs w:val="22"/>
        </w:rPr>
        <w:t>VSP Stredný Gemer</w:t>
      </w:r>
      <w:r w:rsidR="0033786F">
        <w:rPr>
          <w:rFonts w:asciiTheme="minorHAnsi" w:eastAsia="Calibri" w:hAnsiTheme="minorHAnsi"/>
          <w:sz w:val="22"/>
          <w:szCs w:val="22"/>
        </w:rPr>
        <w:t>,</w:t>
      </w:r>
      <w:r w:rsidR="00830FF3">
        <w:rPr>
          <w:rFonts w:asciiTheme="minorHAnsi" w:eastAsia="Calibri" w:hAnsiTheme="minorHAnsi"/>
          <w:sz w:val="22"/>
          <w:szCs w:val="22"/>
        </w:rPr>
        <w:t xml:space="preserve"> </w:t>
      </w:r>
      <w:r w:rsidR="00DE7791" w:rsidRPr="00597F82">
        <w:rPr>
          <w:rFonts w:asciiTheme="minorHAnsi" w:hAnsiTheme="minorHAnsi" w:cstheme="minorHAnsi"/>
          <w:color w:val="000000" w:themeColor="text1"/>
          <w:sz w:val="22"/>
          <w:szCs w:val="22"/>
        </w:rPr>
        <w:t>Pôdohospodárskej platobnej agentúre, Ministerstvu pôdohospodárstva a rozvoja vidieka SR</w:t>
      </w:r>
    </w:p>
    <w:p w:rsidR="00E52E8A" w:rsidRDefault="003E4F1E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  <w:r w:rsidRPr="00B77A36">
        <w:rPr>
          <w:rFonts w:asciiTheme="minorHAnsi" w:hAnsiTheme="minorHAnsi" w:cstheme="majorHAnsi"/>
          <w:sz w:val="22"/>
          <w:szCs w:val="22"/>
        </w:rPr>
        <w:t>za účelom ich spracovania pre potreby implementácie stratégie miestneho rozvoja vedeného komunitou miestnej akčnej skupiny</w:t>
      </w:r>
      <w:r w:rsidR="00830FF3">
        <w:rPr>
          <w:rFonts w:asciiTheme="minorHAnsi" w:hAnsiTheme="minorHAnsi" w:cstheme="majorHAnsi"/>
          <w:sz w:val="22"/>
          <w:szCs w:val="22"/>
        </w:rPr>
        <w:t xml:space="preserve"> </w:t>
      </w:r>
      <w:r w:rsidR="00E52E8A">
        <w:rPr>
          <w:rFonts w:asciiTheme="minorHAnsi" w:hAnsiTheme="minorHAnsi" w:cstheme="majorHAnsi"/>
          <w:sz w:val="22"/>
          <w:szCs w:val="22"/>
        </w:rPr>
        <w:t>VSP Stredný Gemer</w:t>
      </w:r>
      <w:r w:rsidR="00830FF3">
        <w:rPr>
          <w:rFonts w:asciiTheme="minorHAnsi" w:hAnsiTheme="minorHAnsi" w:cstheme="majorHAnsi"/>
          <w:sz w:val="22"/>
          <w:szCs w:val="22"/>
        </w:rPr>
        <w:t xml:space="preserve"> </w:t>
      </w:r>
      <w:r w:rsidRPr="00B77A36">
        <w:rPr>
          <w:rFonts w:asciiTheme="minorHAnsi" w:hAnsiTheme="minorHAnsi" w:cstheme="majorHAnsi"/>
          <w:sz w:val="22"/>
          <w:szCs w:val="22"/>
        </w:rPr>
        <w:t xml:space="preserve">ako aj počas následnej archivácie v rámci </w:t>
      </w:r>
    </w:p>
    <w:p w:rsidR="00E52E8A" w:rsidRDefault="00E52E8A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</w:p>
    <w:p w:rsidR="00E52E8A" w:rsidRDefault="00E52E8A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</w:p>
    <w:p w:rsidR="00E52E8A" w:rsidRDefault="003E4F1E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  <w:r w:rsidRPr="00B77A36">
        <w:rPr>
          <w:rFonts w:asciiTheme="minorHAnsi" w:hAnsiTheme="minorHAnsi" w:cstheme="majorHAnsi"/>
          <w:sz w:val="22"/>
          <w:szCs w:val="22"/>
        </w:rPr>
        <w:lastRenderedPageBreak/>
        <w:t>Programu rozvoja vidieka SR 2014 – 2020, v rozsahu údajov uvedených v</w:t>
      </w:r>
      <w:r w:rsidRPr="00B77A36">
        <w:rPr>
          <w:rStyle w:val="Odkaznapoznmkupodiarou"/>
          <w:rFonts w:asciiTheme="minorHAnsi" w:hAnsiTheme="minorHAnsi" w:cstheme="majorHAnsi"/>
          <w:sz w:val="22"/>
          <w:szCs w:val="22"/>
        </w:rPr>
        <w:footnoteReference w:id="2"/>
      </w:r>
      <w:r w:rsidRPr="00B77A36">
        <w:rPr>
          <w:rFonts w:asciiTheme="minorHAnsi" w:hAnsiTheme="minorHAnsi" w:cstheme="majorHAnsi"/>
          <w:sz w:val="22"/>
          <w:szCs w:val="22"/>
        </w:rPr>
        <w:t xml:space="preserve">: </w:t>
      </w:r>
      <w:r w:rsidR="0033786F">
        <w:rPr>
          <w:rFonts w:asciiTheme="minorHAnsi" w:hAnsiTheme="minorHAnsi" w:cstheme="majorHAnsi"/>
          <w:sz w:val="22"/>
          <w:szCs w:val="22"/>
        </w:rPr>
        <w:tab/>
      </w:r>
    </w:p>
    <w:p w:rsidR="003E4F1E" w:rsidRPr="00B564AD" w:rsidRDefault="003E4F1E" w:rsidP="0033786F">
      <w:pPr>
        <w:pStyle w:val="Normlnywebov"/>
        <w:spacing w:before="0" w:beforeAutospacing="0" w:after="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B564AD">
        <w:rPr>
          <w:rFonts w:ascii="Segoe UI Symbol" w:eastAsia="MS Gothic" w:hAnsi="Segoe UI Symbol" w:cs="Segoe UI Symbol"/>
          <w:sz w:val="22"/>
          <w:szCs w:val="22"/>
        </w:rPr>
        <w:t>☐</w:t>
      </w:r>
      <w:r w:rsidR="00830FF3">
        <w:rPr>
          <w:rFonts w:ascii="Segoe UI Symbol" w:eastAsia="MS Gothic" w:hAnsi="Segoe UI Symbol" w:cs="Segoe UI Symbol"/>
          <w:sz w:val="22"/>
          <w:szCs w:val="22"/>
        </w:rPr>
        <w:t xml:space="preserve"> </w:t>
      </w:r>
      <w:r w:rsidRPr="00B564AD">
        <w:rPr>
          <w:rFonts w:asciiTheme="majorHAnsi" w:hAnsiTheme="majorHAnsi" w:cstheme="majorHAnsi"/>
          <w:sz w:val="22"/>
          <w:szCs w:val="22"/>
        </w:rPr>
        <w:t xml:space="preserve">personálnej matici MAS </w:t>
      </w:r>
    </w:p>
    <w:p w:rsidR="003E4F1E" w:rsidRPr="00B564AD" w:rsidRDefault="003E4F1E" w:rsidP="00E52E8A">
      <w:pPr>
        <w:pStyle w:val="Normlnywebov"/>
        <w:spacing w:before="0" w:beforeAutospacing="0" w:after="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B564AD">
        <w:rPr>
          <w:rFonts w:ascii="Segoe UI Symbol" w:eastAsia="MS Gothic" w:hAnsi="Segoe UI Symbol" w:cs="Segoe UI Symbol"/>
          <w:sz w:val="22"/>
          <w:szCs w:val="22"/>
        </w:rPr>
        <w:t>☐</w:t>
      </w:r>
      <w:r w:rsidR="00830FF3">
        <w:rPr>
          <w:rFonts w:ascii="Segoe UI Symbol" w:eastAsia="MS Gothic" w:hAnsi="Segoe UI Symbol" w:cs="Segoe UI Symbol"/>
          <w:sz w:val="22"/>
          <w:szCs w:val="22"/>
        </w:rPr>
        <w:t xml:space="preserve"> </w:t>
      </w:r>
      <w:r w:rsidR="00A34A2C">
        <w:rPr>
          <w:rFonts w:asciiTheme="majorHAnsi" w:hAnsiTheme="majorHAnsi"/>
          <w:sz w:val="22"/>
          <w:szCs w:val="22"/>
        </w:rPr>
        <w:t>zozname</w:t>
      </w:r>
      <w:r w:rsidRPr="00B564AD">
        <w:rPr>
          <w:rFonts w:asciiTheme="majorHAnsi" w:hAnsiTheme="majorHAnsi"/>
          <w:sz w:val="22"/>
          <w:szCs w:val="22"/>
        </w:rPr>
        <w:t xml:space="preserve"> odborných hodnotiteľov</w:t>
      </w:r>
    </w:p>
    <w:p w:rsidR="00B2061F" w:rsidRPr="00B2061F" w:rsidRDefault="00B2061F" w:rsidP="00B2061F">
      <w:pPr>
        <w:pStyle w:val="Odsekzoznamu"/>
        <w:ind w:left="284"/>
        <w:jc w:val="both"/>
        <w:rPr>
          <w:rFonts w:eastAsia="Calibri" w:cs="Times New Roman"/>
        </w:rPr>
      </w:pPr>
    </w:p>
    <w:p w:rsidR="009477F5" w:rsidRDefault="00E07A3C" w:rsidP="009477F5">
      <w:pPr>
        <w:pStyle w:val="Odsekzoznamu"/>
        <w:numPr>
          <w:ilvl w:val="0"/>
          <w:numId w:val="16"/>
        </w:numPr>
        <w:ind w:left="284" w:hanging="284"/>
        <w:jc w:val="both"/>
        <w:rPr>
          <w:rFonts w:eastAsia="Calibri" w:cs="Times New Roman"/>
        </w:rPr>
      </w:pPr>
      <w:r w:rsidRPr="007C0DE9">
        <w:rPr>
          <w:rFonts w:eastAsia="Calibri" w:cs="Times New Roman"/>
        </w:rPr>
        <w:t xml:space="preserve">čestne vyhlasujem, že som spôsobilá/spôsobilý </w:t>
      </w:r>
      <w:r w:rsidRPr="00E07A3C">
        <w:rPr>
          <w:vertAlign w:val="superscript"/>
        </w:rPr>
        <w:footnoteReference w:id="3"/>
      </w:r>
      <w:r w:rsidRPr="007C0DE9">
        <w:rPr>
          <w:rFonts w:eastAsia="Calibri" w:cs="Times New Roman"/>
        </w:rPr>
        <w:t xml:space="preserve"> na právne úkony </w:t>
      </w:r>
      <w:r w:rsidR="007C0DE9">
        <w:rPr>
          <w:rFonts w:eastAsia="Calibri" w:cs="Times New Roman"/>
        </w:rPr>
        <w:t>v plnom rozsahu,</w:t>
      </w:r>
    </w:p>
    <w:p w:rsidR="009477F5" w:rsidRPr="009477F5" w:rsidRDefault="009477F5" w:rsidP="009477F5">
      <w:pPr>
        <w:pStyle w:val="Odsekzoznamu"/>
        <w:rPr>
          <w:rFonts w:eastAsia="Calibri" w:cs="Times New Roman"/>
        </w:rPr>
      </w:pPr>
    </w:p>
    <w:p w:rsidR="001D70F5" w:rsidRDefault="00E07A3C" w:rsidP="009477F5">
      <w:pPr>
        <w:pStyle w:val="Odsekzoznamu"/>
        <w:numPr>
          <w:ilvl w:val="0"/>
          <w:numId w:val="16"/>
        </w:numPr>
        <w:ind w:left="284" w:hanging="284"/>
        <w:jc w:val="both"/>
        <w:rPr>
          <w:rFonts w:eastAsia="Calibri" w:cs="Times New Roman"/>
        </w:rPr>
      </w:pPr>
      <w:r w:rsidRPr="009477F5">
        <w:rPr>
          <w:rFonts w:eastAsia="Calibri" w:cs="Times New Roman"/>
        </w:rPr>
        <w:t>čestne vyhlasujem, že som nebol/nebola</w:t>
      </w:r>
      <w:r w:rsidRPr="00E07A3C">
        <w:rPr>
          <w:vertAlign w:val="superscript"/>
        </w:rPr>
        <w:footnoteReference w:id="4"/>
      </w:r>
      <w:r w:rsidRPr="009477F5">
        <w:rPr>
          <w:rFonts w:eastAsia="Calibri" w:cs="Times New Roman"/>
        </w:rPr>
        <w:t xml:space="preserve"> právoplatne odsúdený/odsúdená</w:t>
      </w:r>
      <w:r w:rsidRPr="00E07A3C">
        <w:rPr>
          <w:vertAlign w:val="superscript"/>
        </w:rPr>
        <w:footnoteReference w:id="5"/>
      </w:r>
      <w:r w:rsidRPr="009477F5">
        <w:rPr>
          <w:rFonts w:eastAsia="Calibri" w:cs="Times New Roman"/>
        </w:rPr>
        <w:t xml:space="preserve"> za úmyselný trestný čin, čo môžem kedykoľvek  na vyzvanie </w:t>
      </w:r>
      <w:r w:rsidR="007C0DE9" w:rsidRPr="009477F5">
        <w:rPr>
          <w:rFonts w:eastAsia="Calibri" w:cs="Times New Roman"/>
        </w:rPr>
        <w:t xml:space="preserve"> miestnej akčnej skupiny</w:t>
      </w:r>
      <w:r w:rsidR="00B52B11" w:rsidRPr="009477F5">
        <w:rPr>
          <w:rFonts w:eastAsia="Calibri" w:cs="Times New Roman"/>
        </w:rPr>
        <w:t xml:space="preserve"> (ďalej len „MAS“)</w:t>
      </w:r>
      <w:r w:rsidR="009477F5" w:rsidRPr="009477F5">
        <w:rPr>
          <w:rFonts w:eastAsia="Calibri" w:cs="Times New Roman"/>
        </w:rPr>
        <w:t>, resp.</w:t>
      </w:r>
      <w:r w:rsidR="00830FF3">
        <w:rPr>
          <w:rFonts w:eastAsia="Calibri" w:cs="Times New Roman"/>
        </w:rPr>
        <w:t xml:space="preserve"> </w:t>
      </w:r>
      <w:r w:rsidR="007C0DE9" w:rsidRPr="009477F5">
        <w:rPr>
          <w:rFonts w:eastAsia="Calibri" w:cs="Times New Roman"/>
        </w:rPr>
        <w:t xml:space="preserve">Pôdohospodárskej platobnej </w:t>
      </w:r>
      <w:r w:rsidR="00014910" w:rsidRPr="009477F5">
        <w:rPr>
          <w:rFonts w:eastAsia="Calibri" w:cs="Times New Roman"/>
        </w:rPr>
        <w:t xml:space="preserve">agentúry </w:t>
      </w:r>
      <w:r w:rsidRPr="009477F5">
        <w:rPr>
          <w:rFonts w:eastAsia="Calibri" w:cs="Times New Roman"/>
        </w:rPr>
        <w:t>preukázať výpisom z registra trestov</w:t>
      </w:r>
      <w:r w:rsidR="00B52B11" w:rsidRPr="009477F5">
        <w:rPr>
          <w:rFonts w:eastAsia="Calibri" w:cs="Times New Roman"/>
        </w:rPr>
        <w:t xml:space="preserve"> v zmysle bodu </w:t>
      </w:r>
      <w:r w:rsidR="009477F5" w:rsidRPr="009477F5">
        <w:rPr>
          <w:rFonts w:eastAsia="Calibri" w:cs="Times New Roman"/>
        </w:rPr>
        <w:t xml:space="preserve">2.1.1 </w:t>
      </w:r>
      <w:r w:rsidR="009477F5">
        <w:rPr>
          <w:rFonts w:eastAsia="Calibri" w:cs="Times New Roman"/>
        </w:rPr>
        <w:t>Výzvy</w:t>
      </w:r>
      <w:r w:rsidR="009477F5" w:rsidRPr="009477F5">
        <w:rPr>
          <w:rFonts w:eastAsia="Calibri" w:cs="Times New Roman"/>
        </w:rPr>
        <w:t xml:space="preserve"> n</w:t>
      </w:r>
      <w:r w:rsidR="009477F5">
        <w:rPr>
          <w:rFonts w:eastAsia="Calibri" w:cs="Times New Roman"/>
        </w:rPr>
        <w:t>a výber odborných hodnotiteľov</w:t>
      </w:r>
      <w:r w:rsidRPr="009477F5">
        <w:rPr>
          <w:rFonts w:eastAsia="Calibri" w:cs="Times New Roman"/>
        </w:rPr>
        <w:t>.</w:t>
      </w:r>
    </w:p>
    <w:p w:rsidR="00597F82" w:rsidRPr="00597F82" w:rsidRDefault="00597F82" w:rsidP="00597F82">
      <w:pPr>
        <w:pStyle w:val="Odsekzoznamu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C95C20" w:rsidRDefault="00C95C20">
      <w:pPr>
        <w:spacing w:after="160" w:line="259" w:lineRule="auto"/>
        <w:rPr>
          <w:rFonts w:eastAsia="Calibri" w:cs="Times New Roman"/>
          <w:b/>
          <w:sz w:val="32"/>
          <w:szCs w:val="32"/>
        </w:rPr>
      </w:pPr>
      <w:r>
        <w:rPr>
          <w:rFonts w:eastAsia="Calibri" w:cs="Times New Roman"/>
          <w:b/>
          <w:sz w:val="32"/>
          <w:szCs w:val="32"/>
        </w:rPr>
        <w:br w:type="page"/>
      </w:r>
    </w:p>
    <w:p w:rsidR="00597F82" w:rsidRPr="00307334" w:rsidRDefault="007A531C" w:rsidP="00307334">
      <w:pPr>
        <w:jc w:val="center"/>
        <w:rPr>
          <w:rFonts w:eastAsia="Calibri" w:cs="Times New Roman"/>
          <w:b/>
          <w:sz w:val="32"/>
          <w:szCs w:val="32"/>
        </w:rPr>
      </w:pPr>
      <w:r>
        <w:rPr>
          <w:rFonts w:eastAsia="Calibri" w:cs="Times New Roman"/>
          <w:b/>
          <w:sz w:val="32"/>
          <w:szCs w:val="32"/>
        </w:rPr>
        <w:lastRenderedPageBreak/>
        <w:t>Ž</w:t>
      </w:r>
      <w:r w:rsidR="00C30137" w:rsidRPr="00307334">
        <w:rPr>
          <w:rFonts w:eastAsia="Calibri" w:cs="Times New Roman"/>
          <w:b/>
          <w:sz w:val="32"/>
          <w:szCs w:val="32"/>
        </w:rPr>
        <w:t>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</w:p>
          <w:p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  <w:r w:rsidRPr="00621CE5">
              <w:rPr>
                <w:rFonts w:asciiTheme="minorHAnsi" w:hAnsiTheme="minorHAnsi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C30137" w:rsidRDefault="00597F82" w:rsidP="00C30137">
            <w:pPr>
              <w:pStyle w:val="CVNormal"/>
              <w:rPr>
                <w:color w:val="000000" w:themeColor="text1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2-FirstLine"/>
              <w:spacing w:before="0"/>
              <w:rPr>
                <w:rFonts w:asciiTheme="minorHAnsi" w:hAnsiTheme="minorHAnsi"/>
                <w:b/>
                <w:sz w:val="20"/>
              </w:rPr>
            </w:pPr>
            <w:r w:rsidRPr="00621CE5">
              <w:rPr>
                <w:rFonts w:asciiTheme="minorHAnsi" w:hAnsiTheme="minorHAnsi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Major-FirstLine"/>
              <w:spacing w:before="0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</w:rPr>
            </w:pPr>
            <w:r w:rsidRPr="00621CE5">
              <w:rPr>
                <w:rFonts w:asciiTheme="minorHAnsi" w:hAnsiTheme="minorHAnsi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1734ED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334" w:rsidRDefault="00307334" w:rsidP="00307334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07334">
              <w:rPr>
                <w:rFonts w:asciiTheme="minorHAnsi" w:hAnsiTheme="minorHAnsi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Hlavné činnosti a zodpovednosť</w:t>
            </w:r>
            <w:bookmarkStart w:id="0" w:name="_Ref531412664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6"/>
            </w:r>
            <w:bookmarkEnd w:id="0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Druh práce alebo odvetvie hospodárstva</w:t>
            </w:r>
            <w:bookmarkStart w:id="1" w:name="_Ref531412690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7"/>
            </w:r>
            <w:bookmarkEnd w:id="1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07334">
              <w:rPr>
                <w:rFonts w:asciiTheme="minorHAnsi" w:hAnsiTheme="minorHAnsi"/>
                <w:sz w:val="18"/>
                <w:szCs w:val="18"/>
              </w:rPr>
              <w:t>Uveďte samostatnú položku za každú relevantnú prax, začnite najčerstvejším údajom.</w:t>
            </w:r>
            <w:r w:rsidRPr="00307334">
              <w:rPr>
                <w:rStyle w:val="Odkaznapoznmkupodiarou"/>
                <w:rFonts w:asciiTheme="minorHAnsi" w:hAnsiTheme="minorHAnsi"/>
                <w:b/>
                <w:sz w:val="18"/>
                <w:szCs w:val="18"/>
              </w:rPr>
              <w:footnoteReference w:id="8"/>
            </w: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 zodpovednosť</w:t>
            </w:r>
            <w:r w:rsidR="008002CF">
              <w:fldChar w:fldCharType="begin"/>
            </w:r>
            <w:r w:rsidR="008002CF">
              <w:instrText xml:space="preserve"> NOTEREF _Ref531412664 \h  \* MERGEFORMAT </w:instrText>
            </w:r>
            <w:r w:rsidR="008002CF">
              <w:fldChar w:fldCharType="separate"/>
            </w:r>
            <w:r w:rsidR="00C833E2">
              <w:t>8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Druh práce alebo odvetvie hospodárstva</w:t>
            </w:r>
            <w:r w:rsidR="008002CF">
              <w:fldChar w:fldCharType="begin"/>
            </w:r>
            <w:r w:rsidR="008002CF">
              <w:instrText xml:space="preserve"> NOTEREF _Ref531412690 \h  \* MERGEFORMAT </w:instrText>
            </w:r>
            <w:r w:rsidR="008002CF">
              <w:fldChar w:fldCharType="separate"/>
            </w:r>
            <w:r w:rsidR="00C833E2">
              <w:t>9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621CE5" w:rsidRDefault="00621CE5" w:rsidP="00621CE5">
            <w:pPr>
              <w:pStyle w:val="CVNormal-FirstLine"/>
              <w:ind w:left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72D33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  <w:color w:val="000000" w:themeColor="text1"/>
              </w:rPr>
              <w:lastRenderedPageBreak/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  <w:p w:rsidR="00621CE5" w:rsidRPr="00621CE5" w:rsidRDefault="00621CE5" w:rsidP="00621CE5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21CE5">
              <w:rPr>
                <w:rFonts w:asciiTheme="minorHAnsi" w:hAnsiTheme="minorHAnsi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 zodpovednosť</w:t>
            </w:r>
            <w:r w:rsidR="008002CF">
              <w:fldChar w:fldCharType="begin"/>
            </w:r>
            <w:r w:rsidR="008002CF">
              <w:instrText xml:space="preserve"> NOTEREF _Ref531412664 \h  \* MERGEFORMAT </w:instrText>
            </w:r>
            <w:r w:rsidR="008002CF">
              <w:fldChar w:fldCharType="separate"/>
            </w:r>
            <w:r w:rsidR="00C833E2">
              <w:t>8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Zameranie projektu/projektov</w:t>
            </w: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Pr="00932235" w:rsidRDefault="00472D33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Default="00472D33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Pr="008A6184" w:rsidRDefault="00472D33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D31157" w:rsidRPr="00A6446E" w:rsidTr="006E71F9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8A6184" w:rsidRDefault="00D31157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307334" w:rsidTr="004C1E01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72D33" w:rsidRPr="00472D33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eastAsia="Calibri" w:cs="Times New Roman"/>
                <w:b/>
                <w:sz w:val="20"/>
                <w:szCs w:val="20"/>
              </w:rPr>
            </w:pPr>
            <w:r w:rsidRPr="00472D33">
              <w:rPr>
                <w:rFonts w:eastAsia="Calibri" w:cs="Times New Roman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72D33" w:rsidRPr="00472D33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eastAsia="Calibri" w:cs="Times New Roman"/>
              </w:rPr>
            </w:pPr>
            <w:r w:rsidRPr="00472D33">
              <w:rPr>
                <w:rFonts w:eastAsia="Calibri" w:cs="Times New Roman"/>
                <w:sz w:val="18"/>
                <w:szCs w:val="18"/>
              </w:rPr>
              <w:t xml:space="preserve">Uchádzač musí spĺňať kritéria v zmysle  bodu 2.3 </w:t>
            </w:r>
            <w:r w:rsidRPr="00472D33">
              <w:rPr>
                <w:rFonts w:cs="Times New Roman"/>
                <w:bCs/>
                <w:color w:val="000000"/>
                <w:sz w:val="18"/>
                <w:szCs w:val="18"/>
              </w:rPr>
              <w:t>výzvy na výber  OH</w:t>
            </w:r>
            <w:r w:rsidRPr="00021103">
              <w:rPr>
                <w:rFonts w:eastAsia="Calibri" w:cs="Times New Roman"/>
                <w:sz w:val="20"/>
                <w:szCs w:val="20"/>
                <w:vertAlign w:val="superscript"/>
              </w:rPr>
              <w:footnoteReference w:id="9"/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čiarkov1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607475">
              <w:rPr>
                <w:rFonts w:asciiTheme="minorHAnsi" w:eastAsia="Calibri" w:hAnsiTheme="minorHAnsi"/>
              </w:rPr>
            </w:r>
            <w:r w:rsidR="0060747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2"/>
            <w:r w:rsidR="00D31157" w:rsidRPr="00D31157">
              <w:rPr>
                <w:rFonts w:asciiTheme="minorHAnsi" w:eastAsia="Calibri" w:hAnsiTheme="minorHAnsi"/>
              </w:rPr>
              <w:t xml:space="preserve"> Program rozvoja vidieka  SR 2014 – 2020   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spacing w:after="0" w:line="240" w:lineRule="auto"/>
              <w:ind w:left="288" w:hanging="288"/>
              <w:jc w:val="both"/>
              <w:rPr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607475">
              <w:rPr>
                <w:rFonts w:eastAsia="Calibri" w:cs="Times New Roman"/>
                <w:sz w:val="20"/>
                <w:szCs w:val="20"/>
              </w:rPr>
            </w:r>
            <w:r w:rsidR="00607475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t xml:space="preserve"> Stratégia miestneho rozvoja vedeného </w:t>
            </w:r>
            <w:r w:rsidR="00D31157" w:rsidRPr="0083164C">
              <w:rPr>
                <w:rFonts w:eastAsia="Calibri" w:cs="Times New Roman"/>
                <w:sz w:val="20"/>
                <w:szCs w:val="20"/>
              </w:rPr>
              <w:t>komunitou</w:t>
            </w:r>
            <w:r w:rsidR="000E14EF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="00376E5F" w:rsidRPr="00376E5F">
              <w:rPr>
                <w:rFonts w:cs="Arial"/>
                <w:i/>
                <w:sz w:val="20"/>
                <w:szCs w:val="20"/>
              </w:rPr>
              <w:t xml:space="preserve">Stratégia CLLD územia </w:t>
            </w:r>
            <w:r w:rsidR="000E14EF">
              <w:rPr>
                <w:rFonts w:cs="Arial"/>
                <w:i/>
                <w:sz w:val="20"/>
                <w:szCs w:val="20"/>
              </w:rPr>
              <w:t>VSP Stredný Gemer</w:t>
            </w:r>
            <w:r w:rsidR="00D31157" w:rsidRPr="0083164C">
              <w:rPr>
                <w:rFonts w:cs="Arial"/>
                <w:i/>
                <w:sz w:val="20"/>
                <w:szCs w:val="20"/>
              </w:rPr>
              <w:t xml:space="preserve">, </w:t>
            </w:r>
            <w:r w:rsidR="00D31157" w:rsidRPr="0083164C">
              <w:rPr>
                <w:sz w:val="20"/>
                <w:szCs w:val="20"/>
              </w:rPr>
              <w:t>minimálne SWOT a intervenčnú  logiku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607475">
              <w:rPr>
                <w:rFonts w:asciiTheme="minorHAnsi" w:eastAsia="Calibri" w:hAnsiTheme="minorHAnsi"/>
              </w:rPr>
            </w:r>
            <w:r w:rsidR="0060747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="00D31157" w:rsidRPr="00D31157">
              <w:rPr>
                <w:rFonts w:asciiTheme="minorHAnsi" w:hAnsiTheme="minorHAnsi" w:cstheme="minorHAnsi"/>
              </w:rPr>
              <w:t>Systému riadenia CLLD (LEADER a komunitný rozvoj) pre programové obdobie 2014 – 2020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čiarkov2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607475">
              <w:rPr>
                <w:rFonts w:asciiTheme="minorHAnsi" w:eastAsia="Calibri" w:hAnsiTheme="minorHAnsi"/>
              </w:rPr>
            </w:r>
            <w:r w:rsidR="0060747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3"/>
            <w:r w:rsidR="00D31157" w:rsidRPr="00D31157">
              <w:rPr>
                <w:rFonts w:asciiTheme="minorHAnsi" w:eastAsia="Calibri" w:hAnsiTheme="minorHAnsi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eastAsia="Calibr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84B59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607475">
              <w:rPr>
                <w:rFonts w:asciiTheme="minorHAnsi" w:eastAsia="Calibri" w:hAnsiTheme="minorHAnsi"/>
              </w:rPr>
            </w:r>
            <w:r w:rsidR="0060747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="00084B59" w:rsidRPr="00084B59">
              <w:rPr>
                <w:rFonts w:asciiTheme="minorHAnsi" w:hAnsiTheme="minorHAnsi" w:cstheme="minorHAnsi"/>
              </w:rPr>
              <w:t xml:space="preserve">Zákon č. 24/2006 </w:t>
            </w:r>
            <w:proofErr w:type="spellStart"/>
            <w:r w:rsidR="00084B59" w:rsidRPr="00084B59">
              <w:rPr>
                <w:rFonts w:asciiTheme="minorHAnsi" w:hAnsiTheme="minorHAnsi" w:cstheme="minorHAnsi"/>
              </w:rPr>
              <w:t>Z.z</w:t>
            </w:r>
            <w:proofErr w:type="spellEnd"/>
            <w:r w:rsidR="00084B59" w:rsidRPr="00084B59">
              <w:rPr>
                <w:rFonts w:asciiTheme="minorHAnsi" w:hAnsiTheme="minorHAnsi" w:cstheme="minorHAnsi"/>
              </w:rPr>
              <w:t xml:space="preserve">. </w:t>
            </w:r>
            <w:r w:rsidR="00084B59" w:rsidRPr="00084B59">
              <w:rPr>
                <w:rFonts w:asciiTheme="minorHAnsi" w:hAnsiTheme="minorHAnsi" w:cstheme="minorHAnsi"/>
                <w:iCs/>
              </w:rPr>
              <w:t>o posudzovaní vplyvov na životné prostredie a o zmene a doplnení niektorých zákonov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3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607475">
              <w:rPr>
                <w:rFonts w:asciiTheme="minorHAnsi" w:eastAsia="Calibri" w:hAnsiTheme="minorHAnsi"/>
              </w:rPr>
            </w:r>
            <w:r w:rsidR="0060747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4"/>
            <w:r w:rsidR="00D31157" w:rsidRPr="00D31157">
              <w:rPr>
                <w:rFonts w:asciiTheme="minorHAnsi" w:eastAsia="Calibri" w:hAnsiTheme="minorHAnsi"/>
              </w:rPr>
              <w:t xml:space="preserve"> Nariadenie Európskeho parlamentu a Rady (EÚ) č. 1303/2013 </w:t>
            </w:r>
            <w:r w:rsidR="00D31157" w:rsidRPr="00D31157">
              <w:rPr>
                <w:rFonts w:asciiTheme="minorHAnsi" w:hAnsiTheme="minorHAnsi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Pr="00084B59" w:rsidRDefault="00E80491" w:rsidP="00084B59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</w:rPr>
            </w:pPr>
            <w:r w:rsidRPr="00D31157">
              <w:rPr>
                <w:rFonts w:asciiTheme="minorHAnsi" w:eastAsia="Calibri" w:hAnsiTheme="minorHAnsi"/>
              </w:rPr>
              <w:lastRenderedPageBreak/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4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607475">
              <w:rPr>
                <w:rFonts w:asciiTheme="minorHAnsi" w:eastAsia="Calibri" w:hAnsiTheme="minorHAnsi"/>
              </w:rPr>
            </w:r>
            <w:r w:rsidR="0060747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5"/>
            <w:r w:rsidR="00D31157" w:rsidRPr="00D31157">
              <w:rPr>
                <w:rFonts w:asciiTheme="minorHAnsi" w:eastAsia="Calibri" w:hAnsiTheme="minorHAnsi"/>
              </w:rPr>
              <w:t xml:space="preserve"> Nariadenie Európskeho parlamentu a Rady (EÚ) č. 1305/2014 </w:t>
            </w:r>
            <w:r w:rsidR="00D31157" w:rsidRPr="00D31157">
              <w:rPr>
                <w:rFonts w:asciiTheme="minorHAnsi" w:hAnsiTheme="minorHAnsi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5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607475">
              <w:rPr>
                <w:rFonts w:asciiTheme="minorHAnsi" w:eastAsia="Calibri" w:hAnsiTheme="minorHAnsi"/>
              </w:rPr>
            </w:r>
            <w:r w:rsidR="0060747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6"/>
            <w:r w:rsidR="00D31157" w:rsidRPr="00D31157">
              <w:rPr>
                <w:rFonts w:asciiTheme="minorHAnsi" w:hAnsiTheme="minorHAnsi"/>
              </w:rPr>
              <w:t xml:space="preserve">Príručka pre žiadateľa o poskytnutie nenávratného finančného príspevku z Programu rozvoja vidieka SR 2014 – 2020 pre opatrenie 19. </w:t>
            </w:r>
            <w:r w:rsidR="00D31157" w:rsidRPr="00D31157">
              <w:rPr>
                <w:rFonts w:asciiTheme="minorHAnsi" w:hAnsiTheme="minorHAnsi"/>
                <w:color w:val="000000"/>
              </w:rPr>
              <w:t xml:space="preserve">Podpora na miestny rozvoj v rámci iniciatívy </w:t>
            </w:r>
            <w:proofErr w:type="spellStart"/>
            <w:r w:rsidR="00D31157" w:rsidRPr="00D31157">
              <w:rPr>
                <w:rFonts w:asciiTheme="minorHAnsi" w:hAnsiTheme="minorHAnsi"/>
                <w:color w:val="000000"/>
              </w:rPr>
              <w:t>LEADERa</w:t>
            </w:r>
            <w:proofErr w:type="spellEnd"/>
            <w:r w:rsidR="00D31157" w:rsidRPr="00D31157">
              <w:rPr>
                <w:rFonts w:asciiTheme="minorHAnsi" w:hAnsiTheme="minorHAnsi"/>
                <w:color w:val="000000"/>
              </w:rPr>
              <w:t xml:space="preserve"> Integrovaného regionálneho operačného programu 2014 – 2020 Prioritná os 5. </w:t>
            </w:r>
            <w:r w:rsidR="00D31157" w:rsidRPr="00D31157">
              <w:rPr>
                <w:rFonts w:asciiTheme="minorHAnsi" w:hAnsiTheme="minorHAnsi" w:cstheme="minorHAnsi"/>
              </w:rPr>
              <w:t>Miestny rozvoj vedený komunitou</w:t>
            </w:r>
          </w:p>
        </w:tc>
      </w:tr>
      <w:tr w:rsidR="00084B59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Default="00E80491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D31157">
              <w:rPr>
                <w:rFonts w:eastAsia="Calibr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84B59" w:rsidRPr="00D31157">
              <w:rPr>
                <w:rFonts w:eastAsia="Calibri"/>
              </w:rPr>
              <w:instrText xml:space="preserve"> FORMCHECKBOX </w:instrText>
            </w:r>
            <w:r w:rsidR="00607475">
              <w:rPr>
                <w:rFonts w:eastAsia="Calibri"/>
              </w:rPr>
            </w:r>
            <w:r w:rsidR="00607475">
              <w:rPr>
                <w:rFonts w:eastAsia="Calibri"/>
              </w:rPr>
              <w:fldChar w:fldCharType="separate"/>
            </w:r>
            <w:r w:rsidRPr="00D31157">
              <w:rPr>
                <w:rFonts w:eastAsia="Calibri"/>
              </w:rPr>
              <w:fldChar w:fldCharType="end"/>
            </w:r>
            <w:r w:rsidR="00084B59" w:rsidRPr="00084B59">
              <w:rPr>
                <w:sz w:val="20"/>
                <w:szCs w:val="20"/>
              </w:rPr>
              <w:t>Príručka pre prijímateľa nenávratného finančného príspevku</w:t>
            </w:r>
            <w:r w:rsidR="000E14EF">
              <w:rPr>
                <w:sz w:val="20"/>
                <w:szCs w:val="20"/>
              </w:rPr>
              <w:t xml:space="preserve"> </w:t>
            </w:r>
            <w:r w:rsidR="00084B59" w:rsidRPr="00084B59">
              <w:rPr>
                <w:sz w:val="20"/>
                <w:szCs w:val="20"/>
              </w:rPr>
              <w:t xml:space="preserve">z Programu rozvoja vidieka SR 2014 – 2020 pre </w:t>
            </w:r>
          </w:p>
          <w:p w:rsidR="00084B59" w:rsidRP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084B59">
              <w:rPr>
                <w:sz w:val="20"/>
                <w:szCs w:val="20"/>
              </w:rPr>
              <w:t>opatrenie 19. Podpora na miestny rozvoj v rámci iniciatívy LEADER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607475">
              <w:rPr>
                <w:rFonts w:eastAsia="Calibri" w:cs="Times New Roman"/>
                <w:sz w:val="20"/>
                <w:szCs w:val="20"/>
              </w:rPr>
            </w:r>
            <w:r w:rsidR="00607475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="00D31157">
              <w:rPr>
                <w:rFonts w:eastAsia="Calibri" w:cs="Times New Roman"/>
                <w:sz w:val="20"/>
                <w:szCs w:val="20"/>
              </w:rPr>
              <w:t>Iné (uveďte aké):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307334" w:rsidRDefault="00D31157" w:rsidP="004C1E01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D31157">
              <w:rPr>
                <w:rFonts w:asciiTheme="minorHAnsi" w:hAnsiTheme="minorHAnsi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47A5F" w:rsidTr="0040449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9C1D73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hAnsiTheme="minorHAnsi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A850A1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D31157" w:rsidP="00D31157">
            <w:pPr>
              <w:pStyle w:val="CVNormal-FirstLine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>Uveďte úroveň jazykovej znalosti.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ind w:left="141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 xml:space="preserve">Opis zručnosti </w:t>
            </w:r>
            <w:r w:rsidR="00D31157" w:rsidRPr="009C1D73">
              <w:rPr>
                <w:rFonts w:asciiTheme="minorHAnsi" w:hAnsiTheme="minorHAnsi"/>
                <w:sz w:val="18"/>
                <w:szCs w:val="18"/>
              </w:rPr>
              <w:t xml:space="preserve">a uveďte, kde ste ich nadobudli. 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>Opis zručnosti a uveďte, kde ste ich nadobudli.</w:t>
            </w:r>
          </w:p>
        </w:tc>
      </w:tr>
      <w:tr w:rsidR="00947A5F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CC7403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Uveďte</w:t>
            </w:r>
            <w:r w:rsidR="00D31157" w:rsidRPr="009C1D73">
              <w:rPr>
                <w:rFonts w:asciiTheme="minorHAnsi" w:hAnsiTheme="minorHAnsi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B9620A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D31157" w:rsidP="009C1D73">
            <w:pPr>
              <w:pStyle w:val="CVNormal-FirstLine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 xml:space="preserve">Uveďte zoznam príloh. </w:t>
            </w:r>
          </w:p>
        </w:tc>
      </w:tr>
    </w:tbl>
    <w:p w:rsidR="00C30137" w:rsidRDefault="00C30137" w:rsidP="00597F82">
      <w:pPr>
        <w:jc w:val="both"/>
        <w:rPr>
          <w:rFonts w:eastAsia="Calibri" w:cs="Times New Roman"/>
        </w:rPr>
      </w:pPr>
    </w:p>
    <w:p w:rsidR="00AF0A30" w:rsidRDefault="00AF0A30">
      <w:pPr>
        <w:spacing w:after="160" w:line="259" w:lineRule="auto"/>
        <w:rPr>
          <w:rFonts w:eastAsia="Calibri" w:cs="Times New Roman"/>
        </w:rPr>
      </w:pPr>
      <w:r>
        <w:rPr>
          <w:rFonts w:eastAsia="Calibri" w:cs="Times New Roman"/>
        </w:rPr>
        <w:br w:type="page"/>
      </w:r>
    </w:p>
    <w:p w:rsidR="00AF0A30" w:rsidRDefault="00AF0A30" w:rsidP="00E07A3C">
      <w:pPr>
        <w:spacing w:after="0"/>
        <w:rPr>
          <w:rFonts w:eastAsia="Calibri" w:cs="Times New Roman"/>
        </w:rPr>
      </w:pPr>
    </w:p>
    <w:p w:rsidR="00E07A3C" w:rsidRPr="00FA6D17" w:rsidRDefault="00E07A3C" w:rsidP="00E07A3C">
      <w:pPr>
        <w:spacing w:after="0"/>
        <w:rPr>
          <w:rFonts w:eastAsia="Calibri" w:cs="Times New Roman"/>
        </w:rPr>
      </w:pPr>
      <w:r w:rsidRPr="00FA6D17">
        <w:rPr>
          <w:rFonts w:eastAsia="Calibri" w:cs="Times New Roman"/>
        </w:rPr>
        <w:t>V ......................................., dňa: ..................................</w:t>
      </w:r>
    </w:p>
    <w:p w:rsidR="00E07A3C" w:rsidRDefault="00E07A3C" w:rsidP="00E07A3C">
      <w:pPr>
        <w:spacing w:after="0"/>
        <w:ind w:left="3686"/>
        <w:jc w:val="center"/>
        <w:rPr>
          <w:rFonts w:eastAsia="Calibri" w:cs="Times New Roman"/>
        </w:rPr>
      </w:pPr>
    </w:p>
    <w:p w:rsidR="00E020D8" w:rsidRDefault="00E020D8" w:rsidP="00E07A3C">
      <w:pPr>
        <w:spacing w:after="0"/>
        <w:ind w:left="3686"/>
        <w:jc w:val="center"/>
        <w:rPr>
          <w:rFonts w:eastAsia="Calibri" w:cs="Times New Roman"/>
        </w:rPr>
      </w:pPr>
    </w:p>
    <w:p w:rsidR="00E020D8" w:rsidRPr="00FA6D17" w:rsidRDefault="00E020D8" w:rsidP="00E07A3C">
      <w:pPr>
        <w:spacing w:after="0"/>
        <w:ind w:left="3686"/>
        <w:jc w:val="center"/>
        <w:rPr>
          <w:rFonts w:eastAsia="Calibri" w:cs="Times New Roman"/>
        </w:rPr>
      </w:pPr>
    </w:p>
    <w:p w:rsidR="00E07A3C" w:rsidRPr="00FA6D17" w:rsidRDefault="00E07A3C" w:rsidP="00E07A3C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......................................................................</w:t>
      </w:r>
    </w:p>
    <w:p w:rsidR="005741AA" w:rsidRPr="00FA6D17" w:rsidRDefault="00E07A3C" w:rsidP="005741AA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podpis</w:t>
      </w:r>
    </w:p>
    <w:sectPr w:rsidR="005741AA" w:rsidRPr="00FA6D17" w:rsidSect="00C95C2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07475" w:rsidRDefault="00607475" w:rsidP="00FC1411">
      <w:pPr>
        <w:spacing w:after="0" w:line="240" w:lineRule="auto"/>
      </w:pPr>
      <w:r>
        <w:separator/>
      </w:r>
    </w:p>
  </w:endnote>
  <w:endnote w:type="continuationSeparator" w:id="0">
    <w:p w:rsidR="00607475" w:rsidRDefault="00607475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70112" w:rsidRDefault="00470112" w:rsidP="00470112">
    <w:pPr>
      <w:pStyle w:val="Pta"/>
    </w:pPr>
    <w:r w:rsidRPr="00606C7C">
      <w:rPr>
        <w:noProof/>
        <w:lang w:eastAsia="sk-SK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4231005</wp:posOffset>
          </wp:positionH>
          <wp:positionV relativeFrom="paragraph">
            <wp:posOffset>1905</wp:posOffset>
          </wp:positionV>
          <wp:extent cx="1435735" cy="762000"/>
          <wp:effectExtent l="0" t="0" r="0" b="0"/>
          <wp:wrapSquare wrapText="bothSides"/>
          <wp:docPr id="12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06C7C">
      <w:rPr>
        <w:noProof/>
        <w:lang w:eastAsia="sk-SK"/>
      </w:rPr>
      <w:drawing>
        <wp:anchor distT="0" distB="0" distL="114300" distR="114300" simplePos="0" relativeHeight="251655168" behindDoc="0" locked="0" layoutInCell="1" allowOverlap="1">
          <wp:simplePos x="0" y="0"/>
          <wp:positionH relativeFrom="column">
            <wp:posOffset>2465705</wp:posOffset>
          </wp:positionH>
          <wp:positionV relativeFrom="paragraph">
            <wp:posOffset>98425</wp:posOffset>
          </wp:positionV>
          <wp:extent cx="764540" cy="603250"/>
          <wp:effectExtent l="0" t="0" r="0" b="6350"/>
          <wp:wrapSquare wrapText="bothSides"/>
          <wp:docPr id="13" name="Obrázo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540" cy="603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-309245</wp:posOffset>
          </wp:positionH>
          <wp:positionV relativeFrom="paragraph">
            <wp:posOffset>5715</wp:posOffset>
          </wp:positionV>
          <wp:extent cx="1985010" cy="869950"/>
          <wp:effectExtent l="0" t="0" r="0" b="6350"/>
          <wp:wrapSquare wrapText="bothSides"/>
          <wp:docPr id="14" name="Obrázok 14" descr="VÃ½sledok vyhÄ¾adÃ¡vania obrÃ¡zkov pre dopyt eurÃ³psky poÄ¾nohospodÃ¡rsky fond pre rozvoj vidie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Ã½sledok vyhÄ¾adÃ¡vania obrÃ¡zkov pre dopyt eurÃ³psky poÄ¾nohospodÃ¡rsky fond pre rozvoj vidiek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01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470112" w:rsidRDefault="00470112" w:rsidP="00470112">
    <w:pPr>
      <w:pStyle w:val="Pta"/>
    </w:pPr>
  </w:p>
  <w:p w:rsidR="00470112" w:rsidRDefault="00470112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6973" w:rsidRDefault="00456973" w:rsidP="00456973">
    <w:pPr>
      <w:pStyle w:val="Pta"/>
    </w:pPr>
    <w:r w:rsidRPr="00606C7C">
      <w:rPr>
        <w:noProof/>
        <w:lang w:eastAsia="sk-SK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2497455</wp:posOffset>
          </wp:positionH>
          <wp:positionV relativeFrom="paragraph">
            <wp:posOffset>-193675</wp:posOffset>
          </wp:positionV>
          <wp:extent cx="764540" cy="603250"/>
          <wp:effectExtent l="0" t="0" r="0" b="6350"/>
          <wp:wrapSquare wrapText="bothSides"/>
          <wp:docPr id="16" name="Obrázo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540" cy="603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06C7C">
      <w:rPr>
        <w:noProof/>
        <w:lang w:eastAsia="sk-SK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column">
            <wp:posOffset>4199255</wp:posOffset>
          </wp:positionH>
          <wp:positionV relativeFrom="paragraph">
            <wp:posOffset>-252095</wp:posOffset>
          </wp:positionV>
          <wp:extent cx="1435735" cy="762000"/>
          <wp:effectExtent l="0" t="0" r="0" b="0"/>
          <wp:wrapSquare wrapText="bothSides"/>
          <wp:docPr id="17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-309245</wp:posOffset>
          </wp:positionH>
          <wp:positionV relativeFrom="paragraph">
            <wp:posOffset>-248285</wp:posOffset>
          </wp:positionV>
          <wp:extent cx="1985010" cy="869950"/>
          <wp:effectExtent l="0" t="0" r="0" b="6350"/>
          <wp:wrapSquare wrapText="bothSides"/>
          <wp:docPr id="18" name="Obrázok 18" descr="VÃ½sledok vyhÄ¾adÃ¡vania obrÃ¡zkov pre dopyt eurÃ³psky poÄ¾nohospodÃ¡rsky fond pre rozvoj vidie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Ã½sledok vyhÄ¾adÃ¡vania obrÃ¡zkov pre dopyt eurÃ³psky poÄ¾nohospodÃ¡rsky fond pre rozvoj vidiek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01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456973" w:rsidRDefault="0045697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07475" w:rsidRDefault="00607475" w:rsidP="00FC1411">
      <w:pPr>
        <w:spacing w:after="0" w:line="240" w:lineRule="auto"/>
      </w:pPr>
      <w:r>
        <w:separator/>
      </w:r>
    </w:p>
  </w:footnote>
  <w:footnote w:type="continuationSeparator" w:id="0">
    <w:p w:rsidR="00607475" w:rsidRDefault="00607475" w:rsidP="00FC1411">
      <w:pPr>
        <w:spacing w:after="0" w:line="240" w:lineRule="auto"/>
      </w:pPr>
      <w:r>
        <w:continuationSeparator/>
      </w:r>
    </w:p>
  </w:footnote>
  <w:footnote w:id="1">
    <w:p w:rsidR="007A531C" w:rsidRPr="0023590D" w:rsidRDefault="007A531C" w:rsidP="007A531C">
      <w:pPr>
        <w:pStyle w:val="Textpoznmkypodiarou"/>
        <w:jc w:val="both"/>
        <w:rPr>
          <w:rFonts w:asciiTheme="minorHAnsi" w:hAnsiTheme="minorHAnsi" w:cstheme="minorHAnsi"/>
          <w:lang w:val="sk-SK"/>
        </w:rPr>
      </w:pPr>
      <w:r>
        <w:rPr>
          <w:rStyle w:val="Odkaznapoznmkupodiarou"/>
        </w:rPr>
        <w:footnoteRef/>
      </w:r>
      <w:r>
        <w:t xml:space="preserve"> </w:t>
      </w:r>
      <w:r w:rsidRPr="0023590D">
        <w:rPr>
          <w:rFonts w:asciiTheme="minorHAnsi" w:hAnsiTheme="minorHAnsi" w:cstheme="minorHAnsi"/>
          <w:lang w:val="sk-SK"/>
        </w:rPr>
        <w:t>V prvom stĺpci označte písmenom „X“ príslušné Opatrenie pre ktoré sa uchádzate ako odborný hodnotiteľ. Môžete vyznačiť jedno, alebo viac opatrení</w:t>
      </w:r>
    </w:p>
  </w:footnote>
  <w:footnote w:id="2">
    <w:p w:rsidR="00C30137" w:rsidRPr="00B77A36" w:rsidRDefault="00C30137" w:rsidP="00B77A36">
      <w:pPr>
        <w:tabs>
          <w:tab w:val="center" w:pos="6804"/>
        </w:tabs>
        <w:jc w:val="both"/>
        <w:rPr>
          <w:sz w:val="16"/>
          <w:szCs w:val="16"/>
        </w:rPr>
      </w:pPr>
      <w:r w:rsidRPr="00B77A36">
        <w:rPr>
          <w:rStyle w:val="Odkaznapoznmkupodiarou"/>
          <w:sz w:val="16"/>
          <w:szCs w:val="16"/>
        </w:rPr>
        <w:footnoteRef/>
      </w:r>
      <w:r w:rsidRPr="00B77A36">
        <w:rPr>
          <w:sz w:val="16"/>
          <w:szCs w:val="16"/>
        </w:rPr>
        <w:t xml:space="preserve">  Orgány EÚ a orgány SR zapojené do implementácie PRV 2014-</w:t>
      </w:r>
      <w:r w:rsidRPr="00B77A36">
        <w:rPr>
          <w:b/>
          <w:sz w:val="16"/>
          <w:szCs w:val="16"/>
        </w:rPr>
        <w:t xml:space="preserve">2020 majú právo získať osobné údaje </w:t>
      </w:r>
      <w:r w:rsidRPr="00B77A36">
        <w:rPr>
          <w:sz w:val="16"/>
          <w:szCs w:val="16"/>
        </w:rPr>
        <w:t>na účely vykonávania svojich príslušných povinností riadenia, kontr</w:t>
      </w:r>
      <w:r w:rsidR="00050C69">
        <w:rPr>
          <w:sz w:val="16"/>
          <w:szCs w:val="16"/>
        </w:rPr>
        <w:t>oly, monitorovania a hodnotenia</w:t>
      </w:r>
      <w:r w:rsidRPr="00B77A36">
        <w:rPr>
          <w:sz w:val="16"/>
          <w:szCs w:val="16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</w:t>
      </w:r>
      <w:proofErr w:type="spellStart"/>
      <w:r w:rsidRPr="00B77A36">
        <w:rPr>
          <w:sz w:val="16"/>
          <w:szCs w:val="16"/>
        </w:rPr>
        <w:t>Z.z</w:t>
      </w:r>
      <w:proofErr w:type="spellEnd"/>
      <w:r w:rsidRPr="00B77A36">
        <w:rPr>
          <w:sz w:val="16"/>
          <w:szCs w:val="16"/>
        </w:rPr>
        <w:t xml:space="preserve">.  o príspevku poskytovanom z európskych štrukturálnych a investičných fondov a o zmene a doplnení niektorých zákonov. </w:t>
      </w:r>
      <w:r w:rsidR="00050C69">
        <w:rPr>
          <w:sz w:val="16"/>
          <w:szCs w:val="16"/>
        </w:rPr>
        <w:t>P</w:t>
      </w:r>
      <w:r w:rsidRPr="00B77A36">
        <w:rPr>
          <w:sz w:val="16"/>
          <w:szCs w:val="16"/>
        </w:rPr>
        <w:t xml:space="preserve">ráva </w:t>
      </w:r>
      <w:r w:rsidR="00050C69">
        <w:rPr>
          <w:sz w:val="16"/>
          <w:szCs w:val="16"/>
        </w:rPr>
        <w:t xml:space="preserve">sú </w:t>
      </w:r>
      <w:r w:rsidRPr="00B77A36">
        <w:rPr>
          <w:sz w:val="16"/>
          <w:szCs w:val="16"/>
        </w:rPr>
        <w:t>stanovené v pravidlách ochrany osobných údajov v uvedenom nariadení, smernici a zákone</w:t>
      </w:r>
      <w:r w:rsidRPr="00B77A36">
        <w:rPr>
          <w:b/>
          <w:sz w:val="16"/>
          <w:szCs w:val="16"/>
        </w:rPr>
        <w:t xml:space="preserve">. MAS, resp. PPA má právo zverejňovať údaje </w:t>
      </w:r>
      <w:r w:rsidRPr="00B77A36">
        <w:rPr>
          <w:sz w:val="16"/>
          <w:szCs w:val="16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  <w:p w:rsidR="00C30137" w:rsidRPr="00B564AD" w:rsidRDefault="00C30137" w:rsidP="003E4F1E">
      <w:pPr>
        <w:pStyle w:val="Textpoznmkypodiarou"/>
        <w:rPr>
          <w:rFonts w:asciiTheme="majorHAnsi" w:hAnsiTheme="majorHAnsi"/>
          <w:sz w:val="16"/>
          <w:szCs w:val="16"/>
          <w:lang w:val="sk-SK"/>
        </w:rPr>
      </w:pPr>
    </w:p>
  </w:footnote>
  <w:footnote w:id="3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4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5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7C0DE9">
        <w:rPr>
          <w:rFonts w:asciiTheme="minorHAnsi" w:hAnsiTheme="minorHAnsi"/>
          <w:sz w:val="16"/>
          <w:szCs w:val="16"/>
          <w:lang w:val="sk-SK"/>
        </w:rPr>
        <w:t xml:space="preserve"> </w:t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6">
    <w:p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b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  <w:lang w:val="sk-SK"/>
        </w:rPr>
        <w:t xml:space="preserve">V prípade, ak MAS vyhlasuje výzvu na výber odborných hodnotiteľov pre viac ako jedno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>, uchádzač je pov</w:t>
      </w:r>
      <w:r w:rsidR="00D31157">
        <w:rPr>
          <w:rFonts w:asciiTheme="minorHAnsi" w:hAnsiTheme="minorHAnsi"/>
          <w:sz w:val="18"/>
          <w:szCs w:val="18"/>
          <w:lang w:val="sk-SK"/>
        </w:rPr>
        <w:t xml:space="preserve">inný uviesť pre ktoré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 xml:space="preserve">  uvádza prax.</w:t>
      </w:r>
    </w:p>
  </w:footnote>
  <w:footnote w:id="7">
    <w:p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Okreminéhosauvedieoblasť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>/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oblasti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,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naktorébudehodnoteniezamerané</w:t>
      </w:r>
      <w:proofErr w:type="spellEnd"/>
    </w:p>
  </w:footnote>
  <w:footnote w:id="8">
    <w:p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  <w:lang w:val="sk-SK"/>
        </w:rPr>
        <w:t>V prípade potreby je potrebné tabuľky a riadky nakopírovať.</w:t>
      </w:r>
    </w:p>
  </w:footnote>
  <w:footnote w:id="9">
    <w:p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70112" w:rsidRPr="00D0354F" w:rsidRDefault="00470112" w:rsidP="00470112">
    <w:pPr>
      <w:pStyle w:val="Hlavika"/>
    </w:pPr>
  </w:p>
  <w:p w:rsidR="00470112" w:rsidRPr="00376E5F" w:rsidRDefault="00C95C20" w:rsidP="00C95C20">
    <w:pPr>
      <w:pStyle w:val="Hlavika"/>
      <w:tabs>
        <w:tab w:val="clear" w:pos="4536"/>
        <w:tab w:val="clear" w:pos="9072"/>
        <w:tab w:val="left" w:pos="3578"/>
      </w:tabs>
    </w:pPr>
    <w:r>
      <w:tab/>
    </w:r>
    <w:r>
      <w:rPr>
        <w:noProof/>
        <w:lang w:eastAsia="sk-SK"/>
      </w:rPr>
      <w:drawing>
        <wp:inline distT="0" distB="0" distL="0" distR="0" wp14:anchorId="144D082F" wp14:editId="6A3FBA7B">
          <wp:extent cx="5760720" cy="790575"/>
          <wp:effectExtent l="0" t="0" r="0" b="9525"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pravcovia hlavickovy vrch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70112" w:rsidRDefault="00470112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6973" w:rsidRPr="00D0354F" w:rsidRDefault="00C95C20" w:rsidP="00456973">
    <w:pPr>
      <w:pStyle w:val="Hlavika"/>
    </w:pPr>
    <w:r>
      <w:rPr>
        <w:noProof/>
        <w:lang w:eastAsia="sk-SK"/>
      </w:rPr>
      <w:drawing>
        <wp:inline distT="0" distB="0" distL="0" distR="0" wp14:anchorId="3815FA62" wp14:editId="3E3349C2">
          <wp:extent cx="5760720" cy="790575"/>
          <wp:effectExtent l="0" t="0" r="0" b="9525"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pravcovia hlavickovy vrch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C6ABD" w:rsidRPr="00376E5F" w:rsidRDefault="005C6ABD" w:rsidP="00376E5F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4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C5133"/>
    <w:multiLevelType w:val="multilevel"/>
    <w:tmpl w:val="5C6E5F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Theme="minorHAnsi" w:hAnsiTheme="minorHAnsi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1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7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4"/>
  </w:num>
  <w:num w:numId="3">
    <w:abstractNumId w:val="19"/>
  </w:num>
  <w:num w:numId="4">
    <w:abstractNumId w:val="26"/>
  </w:num>
  <w:num w:numId="5">
    <w:abstractNumId w:val="3"/>
  </w:num>
  <w:num w:numId="6">
    <w:abstractNumId w:val="9"/>
  </w:num>
  <w:num w:numId="7">
    <w:abstractNumId w:val="17"/>
  </w:num>
  <w:num w:numId="8">
    <w:abstractNumId w:val="10"/>
  </w:num>
  <w:num w:numId="9">
    <w:abstractNumId w:val="0"/>
  </w:num>
  <w:num w:numId="10">
    <w:abstractNumId w:val="6"/>
  </w:num>
  <w:num w:numId="11">
    <w:abstractNumId w:val="30"/>
  </w:num>
  <w:num w:numId="12">
    <w:abstractNumId w:val="29"/>
  </w:num>
  <w:num w:numId="13">
    <w:abstractNumId w:val="32"/>
  </w:num>
  <w:num w:numId="14">
    <w:abstractNumId w:val="16"/>
  </w:num>
  <w:num w:numId="15">
    <w:abstractNumId w:val="21"/>
  </w:num>
  <w:num w:numId="16">
    <w:abstractNumId w:val="24"/>
  </w:num>
  <w:num w:numId="17">
    <w:abstractNumId w:val="11"/>
  </w:num>
  <w:num w:numId="18">
    <w:abstractNumId w:val="1"/>
  </w:num>
  <w:num w:numId="19">
    <w:abstractNumId w:val="2"/>
  </w:num>
  <w:num w:numId="20">
    <w:abstractNumId w:val="28"/>
  </w:num>
  <w:num w:numId="21">
    <w:abstractNumId w:val="23"/>
  </w:num>
  <w:num w:numId="22">
    <w:abstractNumId w:val="7"/>
  </w:num>
  <w:num w:numId="23">
    <w:abstractNumId w:val="5"/>
  </w:num>
  <w:num w:numId="24">
    <w:abstractNumId w:val="4"/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8"/>
  </w:num>
  <w:num w:numId="28">
    <w:abstractNumId w:val="20"/>
  </w:num>
  <w:num w:numId="29">
    <w:abstractNumId w:val="25"/>
  </w:num>
  <w:num w:numId="30">
    <w:abstractNumId w:val="15"/>
  </w:num>
  <w:num w:numId="31">
    <w:abstractNumId w:val="13"/>
  </w:num>
  <w:num w:numId="32">
    <w:abstractNumId w:val="31"/>
  </w:num>
  <w:num w:numId="33">
    <w:abstractNumId w:val="12"/>
  </w:num>
  <w:num w:numId="34">
    <w:abstractNumId w:val="1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11"/>
    <w:rsid w:val="00013ED6"/>
    <w:rsid w:val="00014910"/>
    <w:rsid w:val="00021103"/>
    <w:rsid w:val="000216CE"/>
    <w:rsid w:val="000231E0"/>
    <w:rsid w:val="00025122"/>
    <w:rsid w:val="00026DA4"/>
    <w:rsid w:val="00040106"/>
    <w:rsid w:val="0004052A"/>
    <w:rsid w:val="00040B18"/>
    <w:rsid w:val="00050C69"/>
    <w:rsid w:val="0005569A"/>
    <w:rsid w:val="00077D60"/>
    <w:rsid w:val="0008392F"/>
    <w:rsid w:val="00084B59"/>
    <w:rsid w:val="00092D7B"/>
    <w:rsid w:val="000A0FE1"/>
    <w:rsid w:val="000B1611"/>
    <w:rsid w:val="000B7F44"/>
    <w:rsid w:val="000C027F"/>
    <w:rsid w:val="000C456C"/>
    <w:rsid w:val="000C4692"/>
    <w:rsid w:val="000C4775"/>
    <w:rsid w:val="000D5572"/>
    <w:rsid w:val="000E14EF"/>
    <w:rsid w:val="000F4C2F"/>
    <w:rsid w:val="00113BBB"/>
    <w:rsid w:val="0011676F"/>
    <w:rsid w:val="0012212A"/>
    <w:rsid w:val="0013246C"/>
    <w:rsid w:val="001432B0"/>
    <w:rsid w:val="001539B5"/>
    <w:rsid w:val="001655FC"/>
    <w:rsid w:val="00172735"/>
    <w:rsid w:val="00174511"/>
    <w:rsid w:val="00176AE6"/>
    <w:rsid w:val="0018510B"/>
    <w:rsid w:val="00194B60"/>
    <w:rsid w:val="001A6378"/>
    <w:rsid w:val="001B7AB5"/>
    <w:rsid w:val="001D6CB8"/>
    <w:rsid w:val="001D70F5"/>
    <w:rsid w:val="001E72A8"/>
    <w:rsid w:val="002032A0"/>
    <w:rsid w:val="00207EA4"/>
    <w:rsid w:val="00215C06"/>
    <w:rsid w:val="00235CC7"/>
    <w:rsid w:val="00244444"/>
    <w:rsid w:val="00255C09"/>
    <w:rsid w:val="002601DC"/>
    <w:rsid w:val="002743F3"/>
    <w:rsid w:val="00282A4E"/>
    <w:rsid w:val="00286B3E"/>
    <w:rsid w:val="00291D58"/>
    <w:rsid w:val="002A19EB"/>
    <w:rsid w:val="002B052D"/>
    <w:rsid w:val="002B7695"/>
    <w:rsid w:val="002D0BFF"/>
    <w:rsid w:val="002D1FD2"/>
    <w:rsid w:val="002F647A"/>
    <w:rsid w:val="00307334"/>
    <w:rsid w:val="00334623"/>
    <w:rsid w:val="0033786F"/>
    <w:rsid w:val="00341CCF"/>
    <w:rsid w:val="00360796"/>
    <w:rsid w:val="00373F93"/>
    <w:rsid w:val="00376805"/>
    <w:rsid w:val="00376E5F"/>
    <w:rsid w:val="003812B6"/>
    <w:rsid w:val="0039157A"/>
    <w:rsid w:val="00391DBD"/>
    <w:rsid w:val="003A2D22"/>
    <w:rsid w:val="003A6673"/>
    <w:rsid w:val="003D06D3"/>
    <w:rsid w:val="003E4F1E"/>
    <w:rsid w:val="003F155A"/>
    <w:rsid w:val="00415972"/>
    <w:rsid w:val="004237B2"/>
    <w:rsid w:val="00426BED"/>
    <w:rsid w:val="00434522"/>
    <w:rsid w:val="004347C6"/>
    <w:rsid w:val="00456973"/>
    <w:rsid w:val="00470112"/>
    <w:rsid w:val="004715BA"/>
    <w:rsid w:val="00472D33"/>
    <w:rsid w:val="0048034B"/>
    <w:rsid w:val="00492052"/>
    <w:rsid w:val="00492E4C"/>
    <w:rsid w:val="004A2599"/>
    <w:rsid w:val="004A4C2B"/>
    <w:rsid w:val="004A4E89"/>
    <w:rsid w:val="004A7022"/>
    <w:rsid w:val="004B0D0F"/>
    <w:rsid w:val="004B20F7"/>
    <w:rsid w:val="004B3DCE"/>
    <w:rsid w:val="004D395D"/>
    <w:rsid w:val="004E1951"/>
    <w:rsid w:val="004F2A96"/>
    <w:rsid w:val="00501039"/>
    <w:rsid w:val="0050569F"/>
    <w:rsid w:val="0050586E"/>
    <w:rsid w:val="00506724"/>
    <w:rsid w:val="00540EFF"/>
    <w:rsid w:val="005558EB"/>
    <w:rsid w:val="00571FD5"/>
    <w:rsid w:val="005741AA"/>
    <w:rsid w:val="005908E6"/>
    <w:rsid w:val="00597DD3"/>
    <w:rsid w:val="00597F82"/>
    <w:rsid w:val="005B3B94"/>
    <w:rsid w:val="005C6ABD"/>
    <w:rsid w:val="005E015B"/>
    <w:rsid w:val="005E4B5A"/>
    <w:rsid w:val="005F149F"/>
    <w:rsid w:val="005F1A99"/>
    <w:rsid w:val="005F2223"/>
    <w:rsid w:val="00607475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918F8"/>
    <w:rsid w:val="006968EB"/>
    <w:rsid w:val="006A0557"/>
    <w:rsid w:val="006A6D9B"/>
    <w:rsid w:val="006B4890"/>
    <w:rsid w:val="006B6718"/>
    <w:rsid w:val="006E754F"/>
    <w:rsid w:val="006F4E31"/>
    <w:rsid w:val="00734C73"/>
    <w:rsid w:val="00773E35"/>
    <w:rsid w:val="0078564F"/>
    <w:rsid w:val="00786BBB"/>
    <w:rsid w:val="00793190"/>
    <w:rsid w:val="007A531C"/>
    <w:rsid w:val="007C0DE9"/>
    <w:rsid w:val="007E5086"/>
    <w:rsid w:val="008002CF"/>
    <w:rsid w:val="00805173"/>
    <w:rsid w:val="00824754"/>
    <w:rsid w:val="00830FF3"/>
    <w:rsid w:val="0083164C"/>
    <w:rsid w:val="0084352A"/>
    <w:rsid w:val="008622F0"/>
    <w:rsid w:val="00867ACD"/>
    <w:rsid w:val="00875AAE"/>
    <w:rsid w:val="008A5840"/>
    <w:rsid w:val="008A7578"/>
    <w:rsid w:val="008A7EEA"/>
    <w:rsid w:val="008C2C6C"/>
    <w:rsid w:val="008F1413"/>
    <w:rsid w:val="008F4FA2"/>
    <w:rsid w:val="008F7C3C"/>
    <w:rsid w:val="00904E76"/>
    <w:rsid w:val="00915163"/>
    <w:rsid w:val="0091594F"/>
    <w:rsid w:val="009263C0"/>
    <w:rsid w:val="009274ED"/>
    <w:rsid w:val="00932235"/>
    <w:rsid w:val="00941319"/>
    <w:rsid w:val="009440C7"/>
    <w:rsid w:val="00944D14"/>
    <w:rsid w:val="00945AE5"/>
    <w:rsid w:val="009477F5"/>
    <w:rsid w:val="00947A5F"/>
    <w:rsid w:val="00962229"/>
    <w:rsid w:val="009643C8"/>
    <w:rsid w:val="009943A4"/>
    <w:rsid w:val="009969E2"/>
    <w:rsid w:val="009973F0"/>
    <w:rsid w:val="009A10AF"/>
    <w:rsid w:val="009B63C4"/>
    <w:rsid w:val="009C0402"/>
    <w:rsid w:val="009C1D73"/>
    <w:rsid w:val="009C3C60"/>
    <w:rsid w:val="009D4271"/>
    <w:rsid w:val="009D65E4"/>
    <w:rsid w:val="009F7073"/>
    <w:rsid w:val="009F7A06"/>
    <w:rsid w:val="009F7F74"/>
    <w:rsid w:val="00A05174"/>
    <w:rsid w:val="00A223A1"/>
    <w:rsid w:val="00A23623"/>
    <w:rsid w:val="00A26BBA"/>
    <w:rsid w:val="00A34A2C"/>
    <w:rsid w:val="00A505EE"/>
    <w:rsid w:val="00A5073E"/>
    <w:rsid w:val="00A720CD"/>
    <w:rsid w:val="00AA3379"/>
    <w:rsid w:val="00AC7BDD"/>
    <w:rsid w:val="00AF0A30"/>
    <w:rsid w:val="00AF0D71"/>
    <w:rsid w:val="00B01785"/>
    <w:rsid w:val="00B0381D"/>
    <w:rsid w:val="00B2061F"/>
    <w:rsid w:val="00B52B11"/>
    <w:rsid w:val="00B55D5F"/>
    <w:rsid w:val="00B77A36"/>
    <w:rsid w:val="00BA1A52"/>
    <w:rsid w:val="00BC6300"/>
    <w:rsid w:val="00BD240A"/>
    <w:rsid w:val="00BD4A79"/>
    <w:rsid w:val="00BD61C6"/>
    <w:rsid w:val="00BE6BC5"/>
    <w:rsid w:val="00BF6833"/>
    <w:rsid w:val="00C10660"/>
    <w:rsid w:val="00C1340C"/>
    <w:rsid w:val="00C27F72"/>
    <w:rsid w:val="00C30137"/>
    <w:rsid w:val="00C34BD5"/>
    <w:rsid w:val="00C44404"/>
    <w:rsid w:val="00C525A5"/>
    <w:rsid w:val="00C833E2"/>
    <w:rsid w:val="00C917C2"/>
    <w:rsid w:val="00C95C20"/>
    <w:rsid w:val="00CA6DA6"/>
    <w:rsid w:val="00CA7169"/>
    <w:rsid w:val="00CB0EDA"/>
    <w:rsid w:val="00CB430C"/>
    <w:rsid w:val="00CC3B1D"/>
    <w:rsid w:val="00CC4017"/>
    <w:rsid w:val="00CC4492"/>
    <w:rsid w:val="00CC4DE0"/>
    <w:rsid w:val="00CD35F9"/>
    <w:rsid w:val="00CD37A2"/>
    <w:rsid w:val="00CF1199"/>
    <w:rsid w:val="00D139F0"/>
    <w:rsid w:val="00D1443E"/>
    <w:rsid w:val="00D31157"/>
    <w:rsid w:val="00D33884"/>
    <w:rsid w:val="00D36B60"/>
    <w:rsid w:val="00D4754C"/>
    <w:rsid w:val="00D536B5"/>
    <w:rsid w:val="00D66791"/>
    <w:rsid w:val="00D93A8C"/>
    <w:rsid w:val="00DE3A49"/>
    <w:rsid w:val="00DE4DBC"/>
    <w:rsid w:val="00DE7791"/>
    <w:rsid w:val="00DF273D"/>
    <w:rsid w:val="00DF2765"/>
    <w:rsid w:val="00E020D8"/>
    <w:rsid w:val="00E07A3C"/>
    <w:rsid w:val="00E32AF4"/>
    <w:rsid w:val="00E41658"/>
    <w:rsid w:val="00E52150"/>
    <w:rsid w:val="00E52E8A"/>
    <w:rsid w:val="00E60563"/>
    <w:rsid w:val="00E670D3"/>
    <w:rsid w:val="00E80491"/>
    <w:rsid w:val="00E860D5"/>
    <w:rsid w:val="00E94271"/>
    <w:rsid w:val="00ED0343"/>
    <w:rsid w:val="00EE433F"/>
    <w:rsid w:val="00EE6A88"/>
    <w:rsid w:val="00EE6DD6"/>
    <w:rsid w:val="00EF517F"/>
    <w:rsid w:val="00F04FA2"/>
    <w:rsid w:val="00F10BF7"/>
    <w:rsid w:val="00F11D2F"/>
    <w:rsid w:val="00F14EBE"/>
    <w:rsid w:val="00F16311"/>
    <w:rsid w:val="00F203EA"/>
    <w:rsid w:val="00F30FB4"/>
    <w:rsid w:val="00F32AF9"/>
    <w:rsid w:val="00F43F38"/>
    <w:rsid w:val="00F47514"/>
    <w:rsid w:val="00F5159C"/>
    <w:rsid w:val="00F67A82"/>
    <w:rsid w:val="00FA51D3"/>
    <w:rsid w:val="00FA5728"/>
    <w:rsid w:val="00FA6D17"/>
    <w:rsid w:val="00FB686F"/>
    <w:rsid w:val="00FC1411"/>
    <w:rsid w:val="00FC5E8A"/>
    <w:rsid w:val="00FD06EA"/>
    <w:rsid w:val="00FD1D6A"/>
    <w:rsid w:val="00FF3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D0A291E-F613-49F6-B980-F15E757F7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263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2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BD03C7-46EF-422F-8291-091B05BAE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966</Words>
  <Characters>5510</Characters>
  <Application>Microsoft Office Word</Application>
  <DocSecurity>0</DocSecurity>
  <Lines>45</Lines>
  <Paragraphs>12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Kocianova Ingrid</dc:creator>
  <cp:lastModifiedBy>Štefan Horváth</cp:lastModifiedBy>
  <cp:revision>2</cp:revision>
  <cp:lastPrinted>2019-05-16T08:09:00Z</cp:lastPrinted>
  <dcterms:created xsi:type="dcterms:W3CDTF">2020-04-23T08:03:00Z</dcterms:created>
  <dcterms:modified xsi:type="dcterms:W3CDTF">2020-04-23T08:03:00Z</dcterms:modified>
</cp:coreProperties>
</file>